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06" w:rsidRPr="00AB39A5" w:rsidRDefault="00AB39A5" w:rsidP="005A1706">
      <w:pPr>
        <w:jc w:val="center"/>
        <w:rPr>
          <w:sz w:val="20"/>
        </w:rPr>
      </w:pPr>
      <w:r w:rsidRPr="00AB39A5">
        <w:rPr>
          <w:rFonts w:ascii="Arial" w:hAnsi="Arial" w:cs="Arial"/>
          <w:b/>
          <w:bCs/>
          <w:sz w:val="32"/>
          <w:szCs w:val="36"/>
          <w:lang w:val="en"/>
        </w:rPr>
        <w:t>Crapo Statement at Fed Semiannual Monetary Policy Report</w:t>
      </w:r>
    </w:p>
    <w:p w:rsidR="005A1706" w:rsidRDefault="005A1706" w:rsidP="006A313D">
      <w:pPr>
        <w:rPr>
          <w:rFonts w:ascii="Arial" w:hAnsi="Arial" w:cs="Arial"/>
          <w:sz w:val="24"/>
          <w:szCs w:val="24"/>
        </w:rPr>
      </w:pPr>
    </w:p>
    <w:p w:rsidR="00F94BE9" w:rsidRDefault="005A1706" w:rsidP="005A1706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WASHINGTON – U.S. Senator Mike Crapo (R-Idaho), Chairman of the United States Senate Committee on Banking, Housing and Urban Affairs, today delivered the following opening remarks during a full committee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n"/>
        </w:rPr>
        <w:t xml:space="preserve"> hearing on “The Semiannual Monetary Policy </w:t>
      </w:r>
      <w:r w:rsidR="00F94BE9">
        <w:rPr>
          <w:rFonts w:ascii="Arial" w:hAnsi="Arial" w:cs="Arial"/>
          <w:sz w:val="24"/>
          <w:szCs w:val="24"/>
          <w:lang w:val="en"/>
        </w:rPr>
        <w:t xml:space="preserve">Report to the Congress.” </w:t>
      </w:r>
    </w:p>
    <w:p w:rsidR="00F94BE9" w:rsidRDefault="00F94BE9" w:rsidP="005A1706">
      <w:pPr>
        <w:rPr>
          <w:rFonts w:ascii="Arial" w:hAnsi="Arial" w:cs="Arial"/>
          <w:sz w:val="24"/>
          <w:szCs w:val="24"/>
          <w:lang w:val="en"/>
        </w:rPr>
      </w:pPr>
    </w:p>
    <w:p w:rsidR="00F94BE9" w:rsidRDefault="00F94BE9" w:rsidP="005A1706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The text of Chairman Crapo’s remarks, as prepared, is below. </w:t>
      </w:r>
    </w:p>
    <w:p w:rsidR="00F94BE9" w:rsidRDefault="00F94BE9" w:rsidP="005A1706">
      <w:pPr>
        <w:rPr>
          <w:rFonts w:ascii="Arial" w:hAnsi="Arial" w:cs="Arial"/>
          <w:sz w:val="24"/>
          <w:szCs w:val="24"/>
          <w:lang w:val="en"/>
        </w:rPr>
      </w:pPr>
    </w:p>
    <w:p w:rsidR="00206F8D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283FD6" w:rsidRPr="00F94BE9">
        <w:rPr>
          <w:rFonts w:ascii="Arial" w:hAnsi="Arial" w:cs="Arial"/>
          <w:sz w:val="24"/>
          <w:szCs w:val="24"/>
        </w:rPr>
        <w:t>Today we will receive testimony from Federal Reserve Chair Janet Yellen regarding the Fed’s semiannual report to Congress</w:t>
      </w:r>
      <w:r w:rsidR="000A5F06" w:rsidRPr="00F94BE9">
        <w:rPr>
          <w:rFonts w:ascii="Arial" w:hAnsi="Arial" w:cs="Arial"/>
          <w:sz w:val="24"/>
          <w:szCs w:val="24"/>
        </w:rPr>
        <w:t xml:space="preserve"> on monetary policy and the state of the economy</w:t>
      </w:r>
      <w:r w:rsidR="00283FD6" w:rsidRPr="00F94BE9">
        <w:rPr>
          <w:rFonts w:ascii="Arial" w:hAnsi="Arial" w:cs="Arial"/>
          <w:sz w:val="24"/>
          <w:szCs w:val="24"/>
        </w:rPr>
        <w:t xml:space="preserve">.  </w:t>
      </w:r>
    </w:p>
    <w:p w:rsidR="00206F8D" w:rsidRPr="005A1706" w:rsidRDefault="00206F8D" w:rsidP="00206F8D">
      <w:pPr>
        <w:pStyle w:val="ListParagraph"/>
        <w:rPr>
          <w:rFonts w:ascii="Arial" w:hAnsi="Arial" w:cs="Arial"/>
          <w:sz w:val="24"/>
          <w:szCs w:val="24"/>
        </w:rPr>
      </w:pPr>
    </w:p>
    <w:p w:rsidR="00735512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35512" w:rsidRPr="00F94BE9">
        <w:rPr>
          <w:rFonts w:ascii="Arial" w:hAnsi="Arial" w:cs="Arial"/>
          <w:sz w:val="24"/>
          <w:szCs w:val="24"/>
        </w:rPr>
        <w:t xml:space="preserve">It will come as no surprise to you, Chair Yellen, </w:t>
      </w:r>
      <w:r w:rsidR="00E44891" w:rsidRPr="00F94BE9">
        <w:rPr>
          <w:rFonts w:ascii="Arial" w:hAnsi="Arial" w:cs="Arial"/>
          <w:sz w:val="24"/>
          <w:szCs w:val="24"/>
        </w:rPr>
        <w:t>that</w:t>
      </w:r>
      <w:r w:rsidR="00735512" w:rsidRPr="00F94BE9">
        <w:rPr>
          <w:rFonts w:ascii="Arial" w:hAnsi="Arial" w:cs="Arial"/>
          <w:sz w:val="24"/>
          <w:szCs w:val="24"/>
        </w:rPr>
        <w:t xml:space="preserve"> improving economic growth is a key priority for Congress this year.</w:t>
      </w:r>
    </w:p>
    <w:p w:rsidR="00735512" w:rsidRPr="005A1706" w:rsidRDefault="00735512" w:rsidP="00E44891">
      <w:pPr>
        <w:pStyle w:val="ListParagraph"/>
        <w:rPr>
          <w:rFonts w:ascii="Arial" w:hAnsi="Arial" w:cs="Arial"/>
          <w:sz w:val="24"/>
          <w:szCs w:val="24"/>
        </w:rPr>
      </w:pPr>
    </w:p>
    <w:p w:rsidR="00206F8D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34200" w:rsidRPr="00F94BE9">
        <w:rPr>
          <w:rFonts w:ascii="Arial" w:hAnsi="Arial" w:cs="Arial"/>
          <w:sz w:val="24"/>
          <w:szCs w:val="24"/>
        </w:rPr>
        <w:t xml:space="preserve">2016 was the </w:t>
      </w:r>
      <w:r w:rsidR="003A5048" w:rsidRPr="00F94BE9">
        <w:rPr>
          <w:rFonts w:ascii="Arial" w:hAnsi="Arial" w:cs="Arial"/>
          <w:sz w:val="24"/>
          <w:szCs w:val="24"/>
        </w:rPr>
        <w:t>11</w:t>
      </w:r>
      <w:r w:rsidR="00134200" w:rsidRPr="00F94BE9">
        <w:rPr>
          <w:rFonts w:ascii="Arial" w:hAnsi="Arial" w:cs="Arial"/>
          <w:sz w:val="24"/>
          <w:szCs w:val="24"/>
          <w:vertAlign w:val="superscript"/>
        </w:rPr>
        <w:t>th</w:t>
      </w:r>
      <w:r w:rsidR="00134200" w:rsidRPr="00F94BE9">
        <w:rPr>
          <w:rFonts w:ascii="Arial" w:hAnsi="Arial" w:cs="Arial"/>
          <w:sz w:val="24"/>
          <w:szCs w:val="24"/>
        </w:rPr>
        <w:t xml:space="preserve"> </w:t>
      </w:r>
      <w:r w:rsidR="003A5048" w:rsidRPr="00F94BE9">
        <w:rPr>
          <w:rFonts w:ascii="Arial" w:hAnsi="Arial" w:cs="Arial"/>
          <w:sz w:val="24"/>
          <w:szCs w:val="24"/>
        </w:rPr>
        <w:t xml:space="preserve">consecutive </w:t>
      </w:r>
      <w:r w:rsidR="00134200" w:rsidRPr="00F94BE9">
        <w:rPr>
          <w:rFonts w:ascii="Arial" w:hAnsi="Arial" w:cs="Arial"/>
          <w:sz w:val="24"/>
          <w:szCs w:val="24"/>
        </w:rPr>
        <w:t xml:space="preserve">year that the </w:t>
      </w:r>
      <w:r w:rsidR="003A5048" w:rsidRPr="00F94BE9">
        <w:rPr>
          <w:rFonts w:ascii="Arial" w:hAnsi="Arial" w:cs="Arial"/>
          <w:sz w:val="24"/>
          <w:szCs w:val="24"/>
        </w:rPr>
        <w:t>U.S.</w:t>
      </w:r>
      <w:r w:rsidR="00134200" w:rsidRPr="00F94BE9">
        <w:rPr>
          <w:rFonts w:ascii="Arial" w:hAnsi="Arial" w:cs="Arial"/>
          <w:sz w:val="24"/>
          <w:szCs w:val="24"/>
        </w:rPr>
        <w:t xml:space="preserve"> econom</w:t>
      </w:r>
      <w:r>
        <w:rPr>
          <w:rFonts w:ascii="Arial" w:hAnsi="Arial" w:cs="Arial"/>
          <w:sz w:val="24"/>
          <w:szCs w:val="24"/>
        </w:rPr>
        <w:t>y failed to grow by more than 3 percent</w:t>
      </w:r>
      <w:r w:rsidR="00134200" w:rsidRPr="00F94BE9">
        <w:rPr>
          <w:rFonts w:ascii="Arial" w:hAnsi="Arial" w:cs="Arial"/>
          <w:sz w:val="24"/>
          <w:szCs w:val="24"/>
        </w:rPr>
        <w:t xml:space="preserve">.  </w:t>
      </w:r>
    </w:p>
    <w:p w:rsidR="00134200" w:rsidRPr="005A1706" w:rsidRDefault="00134200" w:rsidP="00134200">
      <w:pPr>
        <w:pStyle w:val="ListParagraph"/>
        <w:rPr>
          <w:rFonts w:ascii="Arial" w:hAnsi="Arial" w:cs="Arial"/>
          <w:sz w:val="24"/>
          <w:szCs w:val="24"/>
        </w:rPr>
      </w:pPr>
    </w:p>
    <w:p w:rsidR="00E44891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35512" w:rsidRPr="00F94BE9">
        <w:rPr>
          <w:rFonts w:ascii="Arial" w:hAnsi="Arial" w:cs="Arial"/>
          <w:sz w:val="24"/>
          <w:szCs w:val="24"/>
        </w:rPr>
        <w:t>One way to improve economic growth is to study and address areas where regulations can be improved.</w:t>
      </w:r>
      <w:r w:rsidR="00595F61" w:rsidRPr="00F94BE9">
        <w:rPr>
          <w:rFonts w:ascii="Arial" w:hAnsi="Arial" w:cs="Arial"/>
          <w:sz w:val="24"/>
          <w:szCs w:val="24"/>
        </w:rPr>
        <w:t xml:space="preserve"> </w:t>
      </w:r>
      <w:r w:rsidR="00134200" w:rsidRPr="00F94BE9">
        <w:rPr>
          <w:rFonts w:ascii="Arial" w:hAnsi="Arial" w:cs="Arial"/>
          <w:sz w:val="24"/>
          <w:szCs w:val="24"/>
        </w:rPr>
        <w:t xml:space="preserve"> </w:t>
      </w:r>
    </w:p>
    <w:p w:rsidR="000F0425" w:rsidRPr="005A1706" w:rsidRDefault="000F0425" w:rsidP="000F0425">
      <w:pPr>
        <w:pStyle w:val="ListParagraph"/>
        <w:rPr>
          <w:rFonts w:ascii="Arial" w:hAnsi="Arial" w:cs="Arial"/>
          <w:sz w:val="24"/>
          <w:szCs w:val="24"/>
        </w:rPr>
      </w:pPr>
    </w:p>
    <w:p w:rsidR="000F0425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F0425" w:rsidRPr="00F94BE9">
        <w:rPr>
          <w:rFonts w:ascii="Arial" w:hAnsi="Arial" w:cs="Arial"/>
          <w:sz w:val="24"/>
          <w:szCs w:val="24"/>
        </w:rPr>
        <w:t>Since the financial crisis, regulators have imposed thousands of pages of new regulations.</w:t>
      </w:r>
    </w:p>
    <w:p w:rsidR="00497E48" w:rsidRPr="00F94BE9" w:rsidRDefault="00497E48" w:rsidP="00F94BE9">
      <w:pPr>
        <w:rPr>
          <w:rFonts w:ascii="Arial" w:hAnsi="Arial" w:cs="Arial"/>
          <w:sz w:val="24"/>
          <w:szCs w:val="24"/>
        </w:rPr>
      </w:pPr>
    </w:p>
    <w:p w:rsidR="00F738A5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F738A5" w:rsidRPr="00F94BE9">
        <w:rPr>
          <w:rFonts w:ascii="Arial" w:hAnsi="Arial" w:cs="Arial"/>
          <w:sz w:val="24"/>
          <w:szCs w:val="24"/>
        </w:rPr>
        <w:t xml:space="preserve">We </w:t>
      </w:r>
      <w:r w:rsidR="00713216" w:rsidRPr="00F94BE9">
        <w:rPr>
          <w:rFonts w:ascii="Arial" w:hAnsi="Arial" w:cs="Arial"/>
          <w:sz w:val="24"/>
          <w:szCs w:val="24"/>
        </w:rPr>
        <w:t xml:space="preserve">all </w:t>
      </w:r>
      <w:r w:rsidR="00F738A5" w:rsidRPr="00F94BE9">
        <w:rPr>
          <w:rFonts w:ascii="Arial" w:hAnsi="Arial" w:cs="Arial"/>
          <w:sz w:val="24"/>
          <w:szCs w:val="24"/>
        </w:rPr>
        <w:t xml:space="preserve">need </w:t>
      </w:r>
      <w:r w:rsidR="002B031C" w:rsidRPr="00F94BE9">
        <w:rPr>
          <w:rFonts w:ascii="Arial" w:hAnsi="Arial" w:cs="Arial"/>
          <w:sz w:val="24"/>
          <w:szCs w:val="24"/>
        </w:rPr>
        <w:t>to</w:t>
      </w:r>
      <w:r w:rsidR="00F738A5" w:rsidRPr="00F94BE9">
        <w:rPr>
          <w:rFonts w:ascii="Arial" w:hAnsi="Arial" w:cs="Arial"/>
          <w:sz w:val="24"/>
          <w:szCs w:val="24"/>
        </w:rPr>
        <w:t xml:space="preserve"> better understand the combined impact </w:t>
      </w:r>
      <w:r w:rsidR="003D1E90" w:rsidRPr="00F94BE9">
        <w:rPr>
          <w:rFonts w:ascii="Arial" w:hAnsi="Arial" w:cs="Arial"/>
          <w:sz w:val="24"/>
          <w:szCs w:val="24"/>
        </w:rPr>
        <w:t xml:space="preserve">of these rules </w:t>
      </w:r>
      <w:r w:rsidR="00F738A5" w:rsidRPr="00F94BE9">
        <w:rPr>
          <w:rFonts w:ascii="Arial" w:hAnsi="Arial" w:cs="Arial"/>
          <w:sz w:val="24"/>
          <w:szCs w:val="24"/>
        </w:rPr>
        <w:t xml:space="preserve">on lending, liquidity, </w:t>
      </w:r>
      <w:r w:rsidR="003D1E90" w:rsidRPr="00F94BE9">
        <w:rPr>
          <w:rFonts w:ascii="Arial" w:hAnsi="Arial" w:cs="Arial"/>
          <w:sz w:val="24"/>
          <w:szCs w:val="24"/>
        </w:rPr>
        <w:t xml:space="preserve">costs for small financial institutions, </w:t>
      </w:r>
      <w:r w:rsidR="00F738A5" w:rsidRPr="00F94BE9">
        <w:rPr>
          <w:rFonts w:ascii="Arial" w:hAnsi="Arial" w:cs="Arial"/>
          <w:sz w:val="24"/>
          <w:szCs w:val="24"/>
        </w:rPr>
        <w:t xml:space="preserve">and broader economic growth. </w:t>
      </w:r>
    </w:p>
    <w:p w:rsidR="00134200" w:rsidRPr="005A1706" w:rsidRDefault="00134200" w:rsidP="00134200">
      <w:pPr>
        <w:pStyle w:val="ListParagraph"/>
        <w:rPr>
          <w:rFonts w:ascii="Arial" w:hAnsi="Arial" w:cs="Arial"/>
          <w:sz w:val="24"/>
          <w:szCs w:val="24"/>
        </w:rPr>
      </w:pPr>
    </w:p>
    <w:p w:rsidR="00C858DE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35512" w:rsidRPr="00F94BE9">
        <w:rPr>
          <w:rFonts w:ascii="Arial" w:hAnsi="Arial" w:cs="Arial"/>
          <w:sz w:val="24"/>
          <w:szCs w:val="24"/>
        </w:rPr>
        <w:t>It</w:t>
      </w:r>
      <w:r w:rsidR="00C858DE" w:rsidRPr="00F94BE9">
        <w:rPr>
          <w:rFonts w:ascii="Arial" w:hAnsi="Arial" w:cs="Arial"/>
          <w:sz w:val="24"/>
          <w:szCs w:val="24"/>
        </w:rPr>
        <w:t xml:space="preserve"> is time to reassess what is working and what is not. </w:t>
      </w:r>
    </w:p>
    <w:p w:rsidR="003B41AF" w:rsidRPr="005A1706" w:rsidRDefault="003B41AF" w:rsidP="003B41AF">
      <w:pPr>
        <w:pStyle w:val="ListParagraph"/>
        <w:rPr>
          <w:rFonts w:ascii="Arial" w:hAnsi="Arial" w:cs="Arial"/>
          <w:sz w:val="24"/>
          <w:szCs w:val="24"/>
        </w:rPr>
      </w:pPr>
    </w:p>
    <w:p w:rsidR="00735512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B41AF" w:rsidRPr="00F94BE9">
        <w:rPr>
          <w:rFonts w:ascii="Arial" w:hAnsi="Arial" w:cs="Arial"/>
          <w:sz w:val="24"/>
          <w:szCs w:val="24"/>
        </w:rPr>
        <w:t xml:space="preserve">I am </w:t>
      </w:r>
      <w:r w:rsidR="00595F61" w:rsidRPr="00F94BE9">
        <w:rPr>
          <w:rFonts w:ascii="Arial" w:hAnsi="Arial" w:cs="Arial"/>
          <w:sz w:val="24"/>
          <w:szCs w:val="24"/>
        </w:rPr>
        <w:t>encouraged by President</w:t>
      </w:r>
      <w:r w:rsidR="003B41AF" w:rsidRPr="00F94BE9">
        <w:rPr>
          <w:rFonts w:ascii="Arial" w:hAnsi="Arial" w:cs="Arial"/>
          <w:sz w:val="24"/>
          <w:szCs w:val="24"/>
        </w:rPr>
        <w:t xml:space="preserve"> Trump</w:t>
      </w:r>
      <w:r w:rsidR="00595F61" w:rsidRPr="00F94BE9">
        <w:rPr>
          <w:rFonts w:ascii="Arial" w:hAnsi="Arial" w:cs="Arial"/>
          <w:sz w:val="24"/>
          <w:szCs w:val="24"/>
        </w:rPr>
        <w:t>’s</w:t>
      </w:r>
      <w:r w:rsidR="003B41AF" w:rsidRPr="00F94BE9">
        <w:rPr>
          <w:rFonts w:ascii="Arial" w:hAnsi="Arial" w:cs="Arial"/>
          <w:sz w:val="24"/>
          <w:szCs w:val="24"/>
        </w:rPr>
        <w:t xml:space="preserve"> Executive Order </w:t>
      </w:r>
      <w:r w:rsidR="00735512" w:rsidRPr="00F94BE9">
        <w:rPr>
          <w:rFonts w:ascii="Arial" w:hAnsi="Arial" w:cs="Arial"/>
          <w:sz w:val="24"/>
          <w:szCs w:val="24"/>
        </w:rPr>
        <w:t xml:space="preserve">on Core Principles for regulating the financial system.  </w:t>
      </w:r>
    </w:p>
    <w:p w:rsidR="00735512" w:rsidRPr="005A1706" w:rsidRDefault="00735512" w:rsidP="00E44891">
      <w:pPr>
        <w:pStyle w:val="ListParagraph"/>
        <w:rPr>
          <w:rFonts w:ascii="Arial" w:hAnsi="Arial" w:cs="Arial"/>
          <w:sz w:val="24"/>
          <w:szCs w:val="24"/>
        </w:rPr>
      </w:pPr>
    </w:p>
    <w:p w:rsidR="003B41AF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35512" w:rsidRPr="00F94BE9">
        <w:rPr>
          <w:rFonts w:ascii="Arial" w:hAnsi="Arial" w:cs="Arial"/>
          <w:sz w:val="24"/>
          <w:szCs w:val="24"/>
        </w:rPr>
        <w:t xml:space="preserve">Directing </w:t>
      </w:r>
      <w:r w:rsidR="003B41AF" w:rsidRPr="00F94BE9">
        <w:rPr>
          <w:rFonts w:ascii="Arial" w:hAnsi="Arial" w:cs="Arial"/>
          <w:sz w:val="24"/>
          <w:szCs w:val="24"/>
        </w:rPr>
        <w:t>the Treasury Secretary, in consultation with the heads of the member agencies of F</w:t>
      </w:r>
      <w:r>
        <w:rPr>
          <w:rFonts w:ascii="Arial" w:hAnsi="Arial" w:cs="Arial"/>
          <w:sz w:val="24"/>
          <w:szCs w:val="24"/>
        </w:rPr>
        <w:t>inancial Stability Oversight Council (F</w:t>
      </w:r>
      <w:r w:rsidR="003B41AF" w:rsidRPr="00F94BE9">
        <w:rPr>
          <w:rFonts w:ascii="Arial" w:hAnsi="Arial" w:cs="Arial"/>
          <w:sz w:val="24"/>
          <w:szCs w:val="24"/>
        </w:rPr>
        <w:t>SOC</w:t>
      </w:r>
      <w:r>
        <w:rPr>
          <w:rFonts w:ascii="Arial" w:hAnsi="Arial" w:cs="Arial"/>
          <w:sz w:val="24"/>
          <w:szCs w:val="24"/>
        </w:rPr>
        <w:t>)</w:t>
      </w:r>
      <w:r w:rsidR="003B41AF" w:rsidRPr="00F94BE9">
        <w:rPr>
          <w:rFonts w:ascii="Arial" w:hAnsi="Arial" w:cs="Arial"/>
          <w:sz w:val="24"/>
          <w:szCs w:val="24"/>
        </w:rPr>
        <w:t>, including</w:t>
      </w:r>
      <w:r w:rsidR="00735512" w:rsidRPr="00F94BE9">
        <w:rPr>
          <w:rFonts w:ascii="Arial" w:hAnsi="Arial" w:cs="Arial"/>
          <w:sz w:val="24"/>
          <w:szCs w:val="24"/>
        </w:rPr>
        <w:t xml:space="preserve"> you,</w:t>
      </w:r>
      <w:r w:rsidR="003B41AF" w:rsidRPr="00F94BE9">
        <w:rPr>
          <w:rFonts w:ascii="Arial" w:hAnsi="Arial" w:cs="Arial"/>
          <w:sz w:val="24"/>
          <w:szCs w:val="24"/>
        </w:rPr>
        <w:t xml:space="preserve"> Chair Yellen, to report on how well existing laws and regulations promote or inhibit economic growth </w:t>
      </w:r>
      <w:r w:rsidR="00735512" w:rsidRPr="00F94BE9">
        <w:rPr>
          <w:rFonts w:ascii="Arial" w:hAnsi="Arial" w:cs="Arial"/>
          <w:sz w:val="24"/>
          <w:szCs w:val="24"/>
        </w:rPr>
        <w:t>will be a helpful step as we move forward</w:t>
      </w:r>
      <w:r w:rsidR="003B41AF" w:rsidRPr="00F94BE9">
        <w:rPr>
          <w:rFonts w:ascii="Arial" w:hAnsi="Arial" w:cs="Arial"/>
          <w:sz w:val="24"/>
          <w:szCs w:val="24"/>
        </w:rPr>
        <w:t xml:space="preserve">.  </w:t>
      </w:r>
    </w:p>
    <w:p w:rsidR="003B41AF" w:rsidRPr="005A1706" w:rsidRDefault="003B41AF" w:rsidP="003B41AF">
      <w:pPr>
        <w:pStyle w:val="ListParagraph"/>
        <w:rPr>
          <w:rFonts w:ascii="Arial" w:hAnsi="Arial" w:cs="Arial"/>
          <w:sz w:val="24"/>
          <w:szCs w:val="24"/>
        </w:rPr>
      </w:pPr>
    </w:p>
    <w:p w:rsidR="006A1F99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735512" w:rsidRPr="00F94BE9">
        <w:rPr>
          <w:rFonts w:ascii="Arial" w:hAnsi="Arial" w:cs="Arial"/>
          <w:sz w:val="24"/>
          <w:szCs w:val="24"/>
        </w:rPr>
        <w:t>Financial r</w:t>
      </w:r>
      <w:r w:rsidR="00C858DE" w:rsidRPr="00F94BE9">
        <w:rPr>
          <w:rFonts w:ascii="Arial" w:hAnsi="Arial" w:cs="Arial"/>
          <w:sz w:val="24"/>
          <w:szCs w:val="24"/>
        </w:rPr>
        <w:t xml:space="preserve">egulation should strike the proper balance between the need for a safe and sound </w:t>
      </w:r>
      <w:r w:rsidR="00735512" w:rsidRPr="00F94BE9">
        <w:rPr>
          <w:rFonts w:ascii="Arial" w:hAnsi="Arial" w:cs="Arial"/>
          <w:sz w:val="24"/>
          <w:szCs w:val="24"/>
        </w:rPr>
        <w:t xml:space="preserve">financial </w:t>
      </w:r>
      <w:r w:rsidR="00C858DE" w:rsidRPr="00F94BE9">
        <w:rPr>
          <w:rFonts w:ascii="Arial" w:hAnsi="Arial" w:cs="Arial"/>
          <w:sz w:val="24"/>
          <w:szCs w:val="24"/>
        </w:rPr>
        <w:t xml:space="preserve">system </w:t>
      </w:r>
      <w:r w:rsidR="00595F61" w:rsidRPr="00F94BE9">
        <w:rPr>
          <w:rFonts w:ascii="Arial" w:hAnsi="Arial" w:cs="Arial"/>
          <w:sz w:val="24"/>
          <w:szCs w:val="24"/>
        </w:rPr>
        <w:t xml:space="preserve">and </w:t>
      </w:r>
      <w:r w:rsidR="00C858DE" w:rsidRPr="00F94BE9">
        <w:rPr>
          <w:rFonts w:ascii="Arial" w:hAnsi="Arial" w:cs="Arial"/>
          <w:sz w:val="24"/>
          <w:szCs w:val="24"/>
        </w:rPr>
        <w:t xml:space="preserve">the need </w:t>
      </w:r>
      <w:r w:rsidR="00961A8C" w:rsidRPr="00F94BE9">
        <w:rPr>
          <w:rFonts w:ascii="Arial" w:hAnsi="Arial" w:cs="Arial"/>
          <w:sz w:val="24"/>
          <w:szCs w:val="24"/>
        </w:rPr>
        <w:t xml:space="preserve">to promote a vibrant, growing economy. </w:t>
      </w:r>
    </w:p>
    <w:p w:rsidR="00376EE2" w:rsidRPr="005A1706" w:rsidRDefault="00376EE2" w:rsidP="00376EE2">
      <w:pPr>
        <w:pStyle w:val="ListParagraph"/>
        <w:rPr>
          <w:rFonts w:ascii="Arial" w:hAnsi="Arial" w:cs="Arial"/>
          <w:sz w:val="24"/>
          <w:szCs w:val="24"/>
        </w:rPr>
      </w:pPr>
    </w:p>
    <w:p w:rsidR="00376EE2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76EE2" w:rsidRPr="00F94BE9">
        <w:rPr>
          <w:rFonts w:ascii="Arial" w:hAnsi="Arial" w:cs="Arial"/>
          <w:sz w:val="24"/>
          <w:szCs w:val="24"/>
        </w:rPr>
        <w:t xml:space="preserve">I expect the Vice Chairman for Supervision, once confirmed, will play an important role in striking this balance. </w:t>
      </w:r>
    </w:p>
    <w:p w:rsidR="00961A8C" w:rsidRPr="005A1706" w:rsidRDefault="00961A8C" w:rsidP="00961A8C">
      <w:pPr>
        <w:pStyle w:val="ListParagraph"/>
        <w:rPr>
          <w:rFonts w:ascii="Arial" w:hAnsi="Arial" w:cs="Arial"/>
          <w:sz w:val="24"/>
          <w:szCs w:val="24"/>
        </w:rPr>
      </w:pPr>
    </w:p>
    <w:p w:rsidR="00961A8C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61A8C" w:rsidRPr="00F94BE9">
        <w:rPr>
          <w:rFonts w:ascii="Arial" w:hAnsi="Arial" w:cs="Arial"/>
          <w:sz w:val="24"/>
          <w:szCs w:val="24"/>
        </w:rPr>
        <w:t xml:space="preserve">We want our nation’s banks to be well-capitalized and well-regulated, without being </w:t>
      </w:r>
      <w:r w:rsidR="009F21CD" w:rsidRPr="00F94BE9">
        <w:rPr>
          <w:rFonts w:ascii="Arial" w:hAnsi="Arial" w:cs="Arial"/>
          <w:sz w:val="24"/>
          <w:szCs w:val="24"/>
        </w:rPr>
        <w:t>drowned</w:t>
      </w:r>
      <w:r w:rsidR="00961A8C" w:rsidRPr="00F94BE9">
        <w:rPr>
          <w:rFonts w:ascii="Arial" w:hAnsi="Arial" w:cs="Arial"/>
          <w:sz w:val="24"/>
          <w:szCs w:val="24"/>
        </w:rPr>
        <w:t xml:space="preserve"> by </w:t>
      </w:r>
      <w:r w:rsidR="00735512" w:rsidRPr="00F94BE9">
        <w:rPr>
          <w:rFonts w:ascii="Arial" w:hAnsi="Arial" w:cs="Arial"/>
          <w:sz w:val="24"/>
          <w:szCs w:val="24"/>
        </w:rPr>
        <w:t xml:space="preserve">unnecessary </w:t>
      </w:r>
      <w:r w:rsidR="00961A8C" w:rsidRPr="00F94BE9">
        <w:rPr>
          <w:rFonts w:ascii="Arial" w:hAnsi="Arial" w:cs="Arial"/>
          <w:sz w:val="24"/>
          <w:szCs w:val="24"/>
        </w:rPr>
        <w:t xml:space="preserve">compliance costs. </w:t>
      </w:r>
    </w:p>
    <w:p w:rsidR="00961A8C" w:rsidRPr="005A1706" w:rsidRDefault="00961A8C" w:rsidP="00961A8C">
      <w:pPr>
        <w:pStyle w:val="ListParagraph"/>
        <w:rPr>
          <w:rFonts w:ascii="Arial" w:hAnsi="Arial" w:cs="Arial"/>
          <w:sz w:val="24"/>
          <w:szCs w:val="24"/>
        </w:rPr>
      </w:pPr>
    </w:p>
    <w:p w:rsidR="00961A8C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961A8C" w:rsidRPr="00F94BE9">
        <w:rPr>
          <w:rFonts w:ascii="Arial" w:hAnsi="Arial" w:cs="Arial"/>
          <w:sz w:val="24"/>
          <w:szCs w:val="24"/>
        </w:rPr>
        <w:t xml:space="preserve">This is especially </w:t>
      </w:r>
      <w:r w:rsidR="003D1E90" w:rsidRPr="00F94BE9">
        <w:rPr>
          <w:rFonts w:ascii="Arial" w:hAnsi="Arial" w:cs="Arial"/>
          <w:sz w:val="24"/>
          <w:szCs w:val="24"/>
        </w:rPr>
        <w:t>important</w:t>
      </w:r>
      <w:r w:rsidR="00961A8C" w:rsidRPr="00F94BE9">
        <w:rPr>
          <w:rFonts w:ascii="Arial" w:hAnsi="Arial" w:cs="Arial"/>
          <w:sz w:val="24"/>
          <w:szCs w:val="24"/>
        </w:rPr>
        <w:t xml:space="preserve"> for community banks and credit unions, wh</w:t>
      </w:r>
      <w:r w:rsidR="00595F61" w:rsidRPr="00F94BE9">
        <w:rPr>
          <w:rFonts w:ascii="Arial" w:hAnsi="Arial" w:cs="Arial"/>
          <w:sz w:val="24"/>
          <w:szCs w:val="24"/>
        </w:rPr>
        <w:t>ich</w:t>
      </w:r>
      <w:r w:rsidR="00961A8C" w:rsidRPr="00F94BE9">
        <w:rPr>
          <w:rFonts w:ascii="Arial" w:hAnsi="Arial" w:cs="Arial"/>
          <w:sz w:val="24"/>
          <w:szCs w:val="24"/>
        </w:rPr>
        <w:t xml:space="preserve"> lack the personnel and infrastructure to </w:t>
      </w:r>
      <w:r w:rsidR="002D1BFC" w:rsidRPr="00F94BE9">
        <w:rPr>
          <w:rFonts w:ascii="Arial" w:hAnsi="Arial" w:cs="Arial"/>
          <w:sz w:val="24"/>
          <w:szCs w:val="24"/>
        </w:rPr>
        <w:t>handle the overwhelming regulatory burden of the past few years</w:t>
      </w:r>
      <w:r w:rsidR="003B41AF" w:rsidRPr="00F94BE9">
        <w:rPr>
          <w:rFonts w:ascii="Arial" w:hAnsi="Arial" w:cs="Arial"/>
          <w:sz w:val="24"/>
          <w:szCs w:val="24"/>
        </w:rPr>
        <w:t>, yet in many ways are treated the same as the world’s biggest institutions</w:t>
      </w:r>
      <w:r w:rsidR="002D1BFC" w:rsidRPr="00F94BE9">
        <w:rPr>
          <w:rFonts w:ascii="Arial" w:hAnsi="Arial" w:cs="Arial"/>
          <w:sz w:val="24"/>
          <w:szCs w:val="24"/>
        </w:rPr>
        <w:t xml:space="preserve">. </w:t>
      </w:r>
    </w:p>
    <w:p w:rsidR="00DF1C4D" w:rsidRPr="005A1706" w:rsidRDefault="00DF1C4D" w:rsidP="00DF1C4D">
      <w:pPr>
        <w:pStyle w:val="ListParagraph"/>
        <w:rPr>
          <w:rFonts w:ascii="Arial" w:hAnsi="Arial" w:cs="Arial"/>
          <w:sz w:val="24"/>
          <w:szCs w:val="24"/>
        </w:rPr>
      </w:pPr>
    </w:p>
    <w:p w:rsidR="006B34E2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B34E2" w:rsidRPr="00F94BE9">
        <w:rPr>
          <w:rFonts w:ascii="Arial" w:hAnsi="Arial" w:cs="Arial"/>
          <w:sz w:val="24"/>
          <w:szCs w:val="24"/>
        </w:rPr>
        <w:t xml:space="preserve">At the last Humphrey Hawkins hearing, Chair Yellen </w:t>
      </w:r>
      <w:r w:rsidR="00A9576E" w:rsidRPr="00F94BE9">
        <w:rPr>
          <w:rFonts w:ascii="Arial" w:hAnsi="Arial" w:cs="Arial"/>
          <w:sz w:val="24"/>
          <w:szCs w:val="24"/>
        </w:rPr>
        <w:t>stated</w:t>
      </w:r>
      <w:r w:rsidR="006B34E2" w:rsidRPr="00F94BE9">
        <w:rPr>
          <w:rFonts w:ascii="Arial" w:hAnsi="Arial" w:cs="Arial"/>
          <w:sz w:val="24"/>
          <w:szCs w:val="24"/>
        </w:rPr>
        <w:t xml:space="preserve"> that simplifying regulations for community banks continues to be a focus for the Fed. I hope that </w:t>
      </w:r>
      <w:r w:rsidR="00E44891" w:rsidRPr="00F94BE9">
        <w:rPr>
          <w:rFonts w:ascii="Arial" w:hAnsi="Arial" w:cs="Arial"/>
          <w:sz w:val="24"/>
          <w:szCs w:val="24"/>
        </w:rPr>
        <w:t>remains</w:t>
      </w:r>
      <w:r w:rsidR="006B34E2" w:rsidRPr="00F94BE9">
        <w:rPr>
          <w:rFonts w:ascii="Arial" w:hAnsi="Arial" w:cs="Arial"/>
          <w:sz w:val="24"/>
          <w:szCs w:val="24"/>
        </w:rPr>
        <w:t xml:space="preserve"> the case.</w:t>
      </w:r>
    </w:p>
    <w:p w:rsidR="006B34E2" w:rsidRPr="005A1706" w:rsidRDefault="006B34E2" w:rsidP="00E44891">
      <w:pPr>
        <w:pStyle w:val="ListParagraph"/>
        <w:rPr>
          <w:rFonts w:ascii="Arial" w:hAnsi="Arial" w:cs="Arial"/>
          <w:sz w:val="24"/>
          <w:szCs w:val="24"/>
        </w:rPr>
      </w:pPr>
    </w:p>
    <w:p w:rsidR="00DF1C4D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F1C4D" w:rsidRPr="00F94BE9">
        <w:rPr>
          <w:rFonts w:ascii="Arial" w:hAnsi="Arial" w:cs="Arial"/>
          <w:sz w:val="24"/>
          <w:szCs w:val="24"/>
        </w:rPr>
        <w:t xml:space="preserve">Our regulatory regime should be </w:t>
      </w:r>
      <w:r w:rsidR="003B41AF" w:rsidRPr="00F94BE9">
        <w:rPr>
          <w:rFonts w:ascii="Arial" w:hAnsi="Arial" w:cs="Arial"/>
          <w:sz w:val="24"/>
          <w:szCs w:val="24"/>
        </w:rPr>
        <w:t xml:space="preserve">properly </w:t>
      </w:r>
      <w:r w:rsidR="00DF1C4D" w:rsidRPr="00F94BE9">
        <w:rPr>
          <w:rFonts w:ascii="Arial" w:hAnsi="Arial" w:cs="Arial"/>
          <w:sz w:val="24"/>
          <w:szCs w:val="24"/>
        </w:rPr>
        <w:t>tailored</w:t>
      </w:r>
      <w:r w:rsidR="003B41AF" w:rsidRPr="00F94BE9">
        <w:rPr>
          <w:rFonts w:ascii="Arial" w:hAnsi="Arial" w:cs="Arial"/>
          <w:sz w:val="24"/>
          <w:szCs w:val="24"/>
        </w:rPr>
        <w:t xml:space="preserve"> and avoid a one-size fits all approach</w:t>
      </w:r>
      <w:r w:rsidR="00DF1C4D" w:rsidRPr="00F94BE9">
        <w:rPr>
          <w:rFonts w:ascii="Arial" w:hAnsi="Arial" w:cs="Arial"/>
          <w:sz w:val="24"/>
          <w:szCs w:val="24"/>
        </w:rPr>
        <w:t xml:space="preserve">. </w:t>
      </w:r>
    </w:p>
    <w:p w:rsidR="00DF1C4D" w:rsidRPr="005A1706" w:rsidRDefault="00DF1C4D" w:rsidP="00DF1C4D">
      <w:pPr>
        <w:pStyle w:val="ListParagraph"/>
        <w:rPr>
          <w:rFonts w:ascii="Arial" w:hAnsi="Arial" w:cs="Arial"/>
          <w:sz w:val="24"/>
          <w:szCs w:val="24"/>
        </w:rPr>
      </w:pPr>
    </w:p>
    <w:p w:rsidR="00DF1C4D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DF1C4D" w:rsidRPr="00F94BE9">
        <w:rPr>
          <w:rFonts w:ascii="Arial" w:hAnsi="Arial" w:cs="Arial"/>
          <w:sz w:val="24"/>
          <w:szCs w:val="24"/>
        </w:rPr>
        <w:t xml:space="preserve">The Fed </w:t>
      </w:r>
      <w:r w:rsidR="00BE7716" w:rsidRPr="00F94BE9">
        <w:rPr>
          <w:rFonts w:ascii="Arial" w:hAnsi="Arial" w:cs="Arial"/>
          <w:sz w:val="24"/>
          <w:szCs w:val="24"/>
        </w:rPr>
        <w:t xml:space="preserve">recently </w:t>
      </w:r>
      <w:r w:rsidR="00DF1C4D" w:rsidRPr="00F94BE9">
        <w:rPr>
          <w:rFonts w:ascii="Arial" w:hAnsi="Arial" w:cs="Arial"/>
          <w:sz w:val="24"/>
          <w:szCs w:val="24"/>
        </w:rPr>
        <w:t xml:space="preserve">took an encouraging step </w:t>
      </w:r>
      <w:r w:rsidR="00BE7716" w:rsidRPr="00F94BE9">
        <w:rPr>
          <w:rFonts w:ascii="Arial" w:hAnsi="Arial" w:cs="Arial"/>
          <w:sz w:val="24"/>
          <w:szCs w:val="24"/>
        </w:rPr>
        <w:t xml:space="preserve">in that direction </w:t>
      </w:r>
      <w:r w:rsidR="00DF1C4D" w:rsidRPr="00F94BE9">
        <w:rPr>
          <w:rFonts w:ascii="Arial" w:hAnsi="Arial" w:cs="Arial"/>
          <w:sz w:val="24"/>
          <w:szCs w:val="24"/>
        </w:rPr>
        <w:t>when it finalized changes to exempt certain banks from the qu</w:t>
      </w:r>
      <w:r>
        <w:rPr>
          <w:rFonts w:ascii="Arial" w:hAnsi="Arial" w:cs="Arial"/>
          <w:sz w:val="24"/>
          <w:szCs w:val="24"/>
        </w:rPr>
        <w:t>alitative portion of the Comprehensive Capital Analysis and Review (CCAR)</w:t>
      </w:r>
      <w:r w:rsidR="00DF1C4D" w:rsidRPr="00F94BE9">
        <w:rPr>
          <w:rFonts w:ascii="Arial" w:hAnsi="Arial" w:cs="Arial"/>
          <w:sz w:val="24"/>
          <w:szCs w:val="24"/>
        </w:rPr>
        <w:t xml:space="preserve">.  </w:t>
      </w:r>
    </w:p>
    <w:p w:rsidR="005669D7" w:rsidRPr="005A1706" w:rsidRDefault="005669D7" w:rsidP="005669D7">
      <w:pPr>
        <w:pStyle w:val="ListParagraph"/>
        <w:rPr>
          <w:rFonts w:ascii="Arial" w:hAnsi="Arial" w:cs="Arial"/>
          <w:sz w:val="24"/>
          <w:szCs w:val="24"/>
        </w:rPr>
      </w:pPr>
    </w:p>
    <w:p w:rsidR="006B34E2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E7716" w:rsidRPr="00F94BE9">
        <w:rPr>
          <w:rFonts w:ascii="Arial" w:hAnsi="Arial" w:cs="Arial"/>
          <w:sz w:val="24"/>
          <w:szCs w:val="24"/>
        </w:rPr>
        <w:t>Another are</w:t>
      </w:r>
      <w:r w:rsidR="002B031C" w:rsidRPr="00F94BE9">
        <w:rPr>
          <w:rFonts w:ascii="Arial" w:hAnsi="Arial" w:cs="Arial"/>
          <w:sz w:val="24"/>
          <w:szCs w:val="24"/>
        </w:rPr>
        <w:t>a</w:t>
      </w:r>
      <w:r w:rsidR="00BE7716" w:rsidRPr="00F94BE9">
        <w:rPr>
          <w:rFonts w:ascii="Arial" w:hAnsi="Arial" w:cs="Arial"/>
          <w:sz w:val="24"/>
          <w:szCs w:val="24"/>
        </w:rPr>
        <w:t xml:space="preserve"> </w:t>
      </w:r>
      <w:r w:rsidR="000F0425" w:rsidRPr="00F94BE9">
        <w:rPr>
          <w:rFonts w:ascii="Arial" w:hAnsi="Arial" w:cs="Arial"/>
          <w:sz w:val="24"/>
          <w:szCs w:val="24"/>
        </w:rPr>
        <w:t>I would like to address</w:t>
      </w:r>
      <w:r w:rsidR="00BE7716" w:rsidRPr="00F94BE9">
        <w:rPr>
          <w:rFonts w:ascii="Arial" w:hAnsi="Arial" w:cs="Arial"/>
          <w:sz w:val="24"/>
          <w:szCs w:val="24"/>
        </w:rPr>
        <w:t xml:space="preserve"> is the $50 billion SIFI threshold for regional banks</w:t>
      </w:r>
      <w:r w:rsidR="006B34E2" w:rsidRPr="00F94BE9">
        <w:rPr>
          <w:rFonts w:ascii="Arial" w:hAnsi="Arial" w:cs="Arial"/>
          <w:sz w:val="24"/>
          <w:szCs w:val="24"/>
        </w:rPr>
        <w:t>.</w:t>
      </w:r>
    </w:p>
    <w:p w:rsidR="006B34E2" w:rsidRPr="005A1706" w:rsidRDefault="006B34E2" w:rsidP="00E44891">
      <w:pPr>
        <w:pStyle w:val="ListParagraph"/>
        <w:rPr>
          <w:rFonts w:ascii="Arial" w:hAnsi="Arial" w:cs="Arial"/>
          <w:sz w:val="24"/>
          <w:szCs w:val="24"/>
        </w:rPr>
      </w:pPr>
    </w:p>
    <w:p w:rsidR="00376EE2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376EE2" w:rsidRPr="00F94BE9">
        <w:rPr>
          <w:rFonts w:ascii="Arial" w:hAnsi="Arial" w:cs="Arial"/>
          <w:sz w:val="24"/>
          <w:szCs w:val="24"/>
        </w:rPr>
        <w:t xml:space="preserve">In prior hearings, we have discussed whether $50 billion is the appropriate threshold, and I hope that we can work together to craft a more appropriate standard. </w:t>
      </w:r>
    </w:p>
    <w:p w:rsidR="005669D7" w:rsidRPr="005A1706" w:rsidRDefault="005669D7" w:rsidP="005669D7">
      <w:pPr>
        <w:pStyle w:val="ListParagraph"/>
        <w:rPr>
          <w:rFonts w:ascii="Arial" w:hAnsi="Arial" w:cs="Arial"/>
          <w:sz w:val="24"/>
          <w:szCs w:val="24"/>
        </w:rPr>
      </w:pPr>
    </w:p>
    <w:p w:rsidR="006B6403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E7716" w:rsidRPr="00F94BE9">
        <w:rPr>
          <w:rFonts w:ascii="Arial" w:hAnsi="Arial" w:cs="Arial"/>
          <w:sz w:val="24"/>
          <w:szCs w:val="24"/>
        </w:rPr>
        <w:t>M</w:t>
      </w:r>
      <w:r w:rsidR="00602219" w:rsidRPr="00F94BE9">
        <w:rPr>
          <w:rFonts w:ascii="Arial" w:hAnsi="Arial" w:cs="Arial"/>
          <w:sz w:val="24"/>
          <w:szCs w:val="24"/>
        </w:rPr>
        <w:t xml:space="preserve">y goal is to </w:t>
      </w:r>
      <w:r w:rsidR="006B6403" w:rsidRPr="00F94BE9">
        <w:rPr>
          <w:rFonts w:ascii="Arial" w:hAnsi="Arial" w:cs="Arial"/>
          <w:sz w:val="24"/>
          <w:szCs w:val="24"/>
        </w:rPr>
        <w:t xml:space="preserve">work </w:t>
      </w:r>
      <w:r w:rsidR="00602219" w:rsidRPr="00F94BE9">
        <w:rPr>
          <w:rFonts w:ascii="Arial" w:hAnsi="Arial" w:cs="Arial"/>
          <w:sz w:val="24"/>
          <w:szCs w:val="24"/>
        </w:rPr>
        <w:t xml:space="preserve">with </w:t>
      </w:r>
      <w:r w:rsidR="0018725F" w:rsidRPr="00F94BE9">
        <w:rPr>
          <w:rFonts w:ascii="Arial" w:hAnsi="Arial" w:cs="Arial"/>
          <w:sz w:val="24"/>
          <w:szCs w:val="24"/>
        </w:rPr>
        <w:t>s</w:t>
      </w:r>
      <w:r w:rsidR="00B13050" w:rsidRPr="00F94BE9">
        <w:rPr>
          <w:rFonts w:ascii="Arial" w:hAnsi="Arial" w:cs="Arial"/>
          <w:sz w:val="24"/>
          <w:szCs w:val="24"/>
        </w:rPr>
        <w:t xml:space="preserve">enators </w:t>
      </w:r>
      <w:r w:rsidR="00602219" w:rsidRPr="00F94BE9">
        <w:rPr>
          <w:rFonts w:ascii="Arial" w:hAnsi="Arial" w:cs="Arial"/>
          <w:sz w:val="24"/>
          <w:szCs w:val="24"/>
        </w:rPr>
        <w:t xml:space="preserve">of this Committee </w:t>
      </w:r>
      <w:r w:rsidR="00B13050" w:rsidRPr="00F94BE9">
        <w:rPr>
          <w:rFonts w:ascii="Arial" w:hAnsi="Arial" w:cs="Arial"/>
          <w:sz w:val="24"/>
          <w:szCs w:val="24"/>
        </w:rPr>
        <w:t xml:space="preserve">and financial regulators </w:t>
      </w:r>
      <w:r w:rsidR="006B6403" w:rsidRPr="00F94BE9">
        <w:rPr>
          <w:rFonts w:ascii="Arial" w:hAnsi="Arial" w:cs="Arial"/>
          <w:sz w:val="24"/>
          <w:szCs w:val="24"/>
        </w:rPr>
        <w:t xml:space="preserve">to better strike the balance between smart, thoughtful regulation, and promoting economic growth. </w:t>
      </w:r>
    </w:p>
    <w:p w:rsidR="000A5F06" w:rsidRPr="005A1706" w:rsidRDefault="000A5F06" w:rsidP="000A5F06">
      <w:pPr>
        <w:pStyle w:val="ListParagraph"/>
        <w:rPr>
          <w:rFonts w:ascii="Arial" w:hAnsi="Arial" w:cs="Arial"/>
          <w:sz w:val="24"/>
          <w:szCs w:val="24"/>
        </w:rPr>
      </w:pPr>
    </w:p>
    <w:p w:rsidR="00DF1C4D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6B6403" w:rsidRPr="00F94BE9">
        <w:rPr>
          <w:rFonts w:ascii="Arial" w:hAnsi="Arial" w:cs="Arial"/>
          <w:sz w:val="24"/>
          <w:szCs w:val="24"/>
        </w:rPr>
        <w:t xml:space="preserve">It has also been nearly a decade since Fannie Mae and Freddie Mac were put into conservatorship.    </w:t>
      </w:r>
    </w:p>
    <w:p w:rsidR="00497E48" w:rsidRPr="005A1706" w:rsidRDefault="00497E48" w:rsidP="00B13050">
      <w:pPr>
        <w:pStyle w:val="ListParagraph"/>
        <w:rPr>
          <w:rFonts w:ascii="Arial" w:hAnsi="Arial" w:cs="Arial"/>
          <w:sz w:val="24"/>
          <w:szCs w:val="24"/>
        </w:rPr>
      </w:pPr>
    </w:p>
    <w:p w:rsidR="00B13050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13050" w:rsidRPr="00F94BE9">
        <w:rPr>
          <w:rFonts w:ascii="Arial" w:hAnsi="Arial" w:cs="Arial"/>
          <w:sz w:val="24"/>
          <w:szCs w:val="24"/>
        </w:rPr>
        <w:t xml:space="preserve">Housing finance reform remains the most significant piece of unfinished business following the crisis, and it is important to build bipartisan support for a path forward. </w:t>
      </w:r>
    </w:p>
    <w:p w:rsidR="006B6403" w:rsidRPr="005A1706" w:rsidRDefault="006B6403" w:rsidP="006B6403">
      <w:pPr>
        <w:pStyle w:val="ListParagraph"/>
        <w:rPr>
          <w:rFonts w:ascii="Arial" w:hAnsi="Arial" w:cs="Arial"/>
          <w:sz w:val="24"/>
          <w:szCs w:val="24"/>
        </w:rPr>
      </w:pPr>
    </w:p>
    <w:p w:rsidR="00436F62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13050" w:rsidRPr="00F94BE9">
        <w:rPr>
          <w:rFonts w:ascii="Arial" w:hAnsi="Arial" w:cs="Arial"/>
          <w:sz w:val="24"/>
          <w:szCs w:val="24"/>
        </w:rPr>
        <w:t xml:space="preserve">For many years, the Fed expressed concerns about Fannie and Freddie, and I encourage </w:t>
      </w:r>
      <w:r w:rsidR="00BE7716" w:rsidRPr="00F94BE9">
        <w:rPr>
          <w:rFonts w:ascii="Arial" w:hAnsi="Arial" w:cs="Arial"/>
          <w:sz w:val="24"/>
          <w:szCs w:val="24"/>
        </w:rPr>
        <w:t xml:space="preserve">you, </w:t>
      </w:r>
      <w:r w:rsidR="00B13050" w:rsidRPr="00F94BE9">
        <w:rPr>
          <w:rFonts w:ascii="Arial" w:hAnsi="Arial" w:cs="Arial"/>
          <w:sz w:val="24"/>
          <w:szCs w:val="24"/>
        </w:rPr>
        <w:t>Chair Yellen</w:t>
      </w:r>
      <w:r w:rsidR="00BE7716" w:rsidRPr="00F94BE9">
        <w:rPr>
          <w:rFonts w:ascii="Arial" w:hAnsi="Arial" w:cs="Arial"/>
          <w:sz w:val="24"/>
          <w:szCs w:val="24"/>
        </w:rPr>
        <w:t>,</w:t>
      </w:r>
      <w:r w:rsidR="00B13050" w:rsidRPr="00F94BE9">
        <w:rPr>
          <w:rFonts w:ascii="Arial" w:hAnsi="Arial" w:cs="Arial"/>
          <w:sz w:val="24"/>
          <w:szCs w:val="24"/>
        </w:rPr>
        <w:t xml:space="preserve"> and the Fed to work with the Committee to find a solution</w:t>
      </w:r>
      <w:r w:rsidR="00436F62" w:rsidRPr="00F94BE9">
        <w:rPr>
          <w:rFonts w:ascii="Arial" w:hAnsi="Arial" w:cs="Arial"/>
          <w:sz w:val="24"/>
          <w:szCs w:val="24"/>
        </w:rPr>
        <w:t xml:space="preserve">.  </w:t>
      </w:r>
    </w:p>
    <w:p w:rsidR="000A5F06" w:rsidRPr="005A1706" w:rsidRDefault="000A5F06" w:rsidP="000A5F06">
      <w:pPr>
        <w:pStyle w:val="ListParagraph"/>
        <w:rPr>
          <w:rFonts w:ascii="Arial" w:hAnsi="Arial" w:cs="Arial"/>
          <w:sz w:val="24"/>
          <w:szCs w:val="24"/>
        </w:rPr>
      </w:pPr>
    </w:p>
    <w:p w:rsidR="000A5F06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A5F06" w:rsidRPr="00F94BE9">
        <w:rPr>
          <w:rFonts w:ascii="Arial" w:hAnsi="Arial" w:cs="Arial"/>
          <w:sz w:val="24"/>
          <w:szCs w:val="24"/>
        </w:rPr>
        <w:t xml:space="preserve">With respect to monetary policy, it has now been nearly a decade since the Fed began </w:t>
      </w:r>
      <w:r w:rsidR="00C60B12" w:rsidRPr="00F94BE9">
        <w:rPr>
          <w:rFonts w:ascii="Arial" w:hAnsi="Arial" w:cs="Arial"/>
          <w:sz w:val="24"/>
          <w:szCs w:val="24"/>
        </w:rPr>
        <w:t>easing monetary policy</w:t>
      </w:r>
      <w:r w:rsidR="000A5F06" w:rsidRPr="00F94BE9">
        <w:rPr>
          <w:rFonts w:ascii="Arial" w:hAnsi="Arial" w:cs="Arial"/>
          <w:sz w:val="24"/>
          <w:szCs w:val="24"/>
        </w:rPr>
        <w:t xml:space="preserve"> in the fall of 2007 in response to the emerging financial crisis.  </w:t>
      </w:r>
    </w:p>
    <w:p w:rsidR="000A5F06" w:rsidRPr="005A1706" w:rsidRDefault="000A5F06" w:rsidP="000A5F0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A5F06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C60B12" w:rsidRPr="00F94BE9">
        <w:rPr>
          <w:rFonts w:ascii="Arial" w:hAnsi="Arial" w:cs="Arial"/>
          <w:sz w:val="24"/>
          <w:szCs w:val="24"/>
        </w:rPr>
        <w:t>Today</w:t>
      </w:r>
      <w:r w:rsidR="000A5F06" w:rsidRPr="00F94BE9">
        <w:rPr>
          <w:rFonts w:ascii="Arial" w:hAnsi="Arial" w:cs="Arial"/>
          <w:sz w:val="24"/>
          <w:szCs w:val="24"/>
        </w:rPr>
        <w:t xml:space="preserve">, the Fed still holds close to $4.5 trillion in assets on its balance sheet, </w:t>
      </w:r>
      <w:r>
        <w:rPr>
          <w:rFonts w:ascii="Arial" w:hAnsi="Arial" w:cs="Arial"/>
          <w:sz w:val="24"/>
          <w:szCs w:val="24"/>
        </w:rPr>
        <w:t>which includes approximately 35 percent</w:t>
      </w:r>
      <w:r w:rsidR="000A5F06" w:rsidRPr="00F94BE9">
        <w:rPr>
          <w:rFonts w:ascii="Arial" w:hAnsi="Arial" w:cs="Arial"/>
          <w:sz w:val="24"/>
          <w:szCs w:val="24"/>
        </w:rPr>
        <w:t xml:space="preserve"> of the outstanding agency mortgage backed security market.</w:t>
      </w:r>
    </w:p>
    <w:p w:rsidR="000A5F06" w:rsidRPr="005A1706" w:rsidRDefault="000A5F06" w:rsidP="000A5F0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A5F06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0A5F06" w:rsidRPr="00F94BE9">
        <w:rPr>
          <w:rFonts w:ascii="Arial" w:hAnsi="Arial" w:cs="Arial"/>
          <w:sz w:val="24"/>
          <w:szCs w:val="24"/>
        </w:rPr>
        <w:t xml:space="preserve">I look forward to hearing from Chair Yellen </w:t>
      </w:r>
      <w:r w:rsidR="002B031C" w:rsidRPr="00F94BE9">
        <w:rPr>
          <w:rFonts w:ascii="Arial" w:hAnsi="Arial" w:cs="Arial"/>
          <w:sz w:val="24"/>
          <w:szCs w:val="24"/>
        </w:rPr>
        <w:t xml:space="preserve">on </w:t>
      </w:r>
      <w:r w:rsidR="000A5F06" w:rsidRPr="00F94BE9">
        <w:rPr>
          <w:rFonts w:ascii="Arial" w:hAnsi="Arial" w:cs="Arial"/>
          <w:sz w:val="24"/>
          <w:szCs w:val="24"/>
        </w:rPr>
        <w:t>how the Fed plans to normalize monetary policy and wind</w:t>
      </w:r>
      <w:r w:rsidR="000F0425" w:rsidRPr="00F94BE9">
        <w:rPr>
          <w:rFonts w:ascii="Arial" w:hAnsi="Arial" w:cs="Arial"/>
          <w:sz w:val="24"/>
          <w:szCs w:val="24"/>
        </w:rPr>
        <w:t xml:space="preserve"> </w:t>
      </w:r>
      <w:r w:rsidR="000A5F06" w:rsidRPr="00F94BE9">
        <w:rPr>
          <w:rFonts w:ascii="Arial" w:hAnsi="Arial" w:cs="Arial"/>
          <w:sz w:val="24"/>
          <w:szCs w:val="24"/>
        </w:rPr>
        <w:t xml:space="preserve">down the Fed’s balance sheet.  </w:t>
      </w:r>
    </w:p>
    <w:p w:rsidR="008D44A7" w:rsidRPr="005A1706" w:rsidRDefault="008D44A7" w:rsidP="008D44A7">
      <w:pPr>
        <w:pStyle w:val="ListParagraph"/>
        <w:rPr>
          <w:rFonts w:ascii="Arial" w:hAnsi="Arial" w:cs="Arial"/>
          <w:sz w:val="24"/>
          <w:szCs w:val="24"/>
        </w:rPr>
      </w:pPr>
    </w:p>
    <w:p w:rsidR="008D44A7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D44A7" w:rsidRPr="00F94BE9">
        <w:rPr>
          <w:rFonts w:ascii="Arial" w:hAnsi="Arial" w:cs="Arial"/>
          <w:sz w:val="24"/>
          <w:szCs w:val="24"/>
        </w:rPr>
        <w:t>Th</w:t>
      </w:r>
      <w:r w:rsidR="002E4638" w:rsidRPr="00F94BE9">
        <w:rPr>
          <w:rFonts w:ascii="Arial" w:hAnsi="Arial" w:cs="Arial"/>
          <w:sz w:val="24"/>
          <w:szCs w:val="24"/>
        </w:rPr>
        <w:t>e Banking</w:t>
      </w:r>
      <w:r w:rsidR="008D44A7" w:rsidRPr="00F94BE9">
        <w:rPr>
          <w:rFonts w:ascii="Arial" w:hAnsi="Arial" w:cs="Arial"/>
          <w:sz w:val="24"/>
          <w:szCs w:val="24"/>
        </w:rPr>
        <w:t xml:space="preserve"> Committee has a lot of work to do this Congress.  </w:t>
      </w:r>
    </w:p>
    <w:p w:rsidR="008D44A7" w:rsidRPr="005A1706" w:rsidRDefault="008D44A7" w:rsidP="008D44A7">
      <w:pPr>
        <w:pStyle w:val="ListParagraph"/>
        <w:rPr>
          <w:rFonts w:ascii="Arial" w:hAnsi="Arial" w:cs="Arial"/>
          <w:sz w:val="24"/>
          <w:szCs w:val="24"/>
        </w:rPr>
      </w:pPr>
    </w:p>
    <w:p w:rsidR="008D44A7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B13050" w:rsidRPr="00F94BE9">
        <w:rPr>
          <w:rFonts w:ascii="Arial" w:hAnsi="Arial" w:cs="Arial"/>
          <w:sz w:val="24"/>
          <w:szCs w:val="24"/>
        </w:rPr>
        <w:t>M</w:t>
      </w:r>
      <w:r w:rsidR="00595F61" w:rsidRPr="00F94BE9">
        <w:rPr>
          <w:rFonts w:ascii="Arial" w:hAnsi="Arial" w:cs="Arial"/>
          <w:sz w:val="24"/>
          <w:szCs w:val="24"/>
        </w:rPr>
        <w:t xml:space="preserve">y goal is </w:t>
      </w:r>
      <w:r w:rsidR="008D44A7" w:rsidRPr="00F94BE9">
        <w:rPr>
          <w:rFonts w:ascii="Arial" w:hAnsi="Arial" w:cs="Arial"/>
          <w:sz w:val="24"/>
          <w:szCs w:val="24"/>
        </w:rPr>
        <w:t xml:space="preserve">to work </w:t>
      </w:r>
      <w:r w:rsidR="002E4638" w:rsidRPr="00F94BE9">
        <w:rPr>
          <w:rFonts w:ascii="Arial" w:hAnsi="Arial" w:cs="Arial"/>
          <w:sz w:val="24"/>
          <w:szCs w:val="24"/>
        </w:rPr>
        <w:t xml:space="preserve">with </w:t>
      </w:r>
      <w:r w:rsidR="0018725F" w:rsidRPr="00F94BE9">
        <w:rPr>
          <w:rFonts w:ascii="Arial" w:hAnsi="Arial" w:cs="Arial"/>
          <w:sz w:val="24"/>
          <w:szCs w:val="24"/>
        </w:rPr>
        <w:t xml:space="preserve">Ranking Member Brown and </w:t>
      </w:r>
      <w:r w:rsidR="008D44A7" w:rsidRPr="00F94BE9">
        <w:rPr>
          <w:rFonts w:ascii="Arial" w:hAnsi="Arial" w:cs="Arial"/>
          <w:sz w:val="24"/>
          <w:szCs w:val="24"/>
        </w:rPr>
        <w:t xml:space="preserve">other members of the Committee to identify some bipartisan bills that we can </w:t>
      </w:r>
      <w:r w:rsidR="00FB52CF" w:rsidRPr="00F94BE9">
        <w:rPr>
          <w:rFonts w:ascii="Arial" w:hAnsi="Arial" w:cs="Arial"/>
          <w:sz w:val="24"/>
          <w:szCs w:val="24"/>
        </w:rPr>
        <w:t xml:space="preserve">quickly </w:t>
      </w:r>
      <w:r w:rsidR="008D44A7" w:rsidRPr="00F94BE9">
        <w:rPr>
          <w:rFonts w:ascii="Arial" w:hAnsi="Arial" w:cs="Arial"/>
          <w:sz w:val="24"/>
          <w:szCs w:val="24"/>
        </w:rPr>
        <w:t xml:space="preserve">get signed into law. </w:t>
      </w:r>
    </w:p>
    <w:p w:rsidR="008D44A7" w:rsidRPr="005A1706" w:rsidRDefault="008D44A7" w:rsidP="008D44A7">
      <w:pPr>
        <w:pStyle w:val="ListParagraph"/>
        <w:rPr>
          <w:rFonts w:ascii="Arial" w:hAnsi="Arial" w:cs="Arial"/>
          <w:sz w:val="24"/>
          <w:szCs w:val="24"/>
        </w:rPr>
      </w:pPr>
    </w:p>
    <w:p w:rsidR="008D44A7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D44A7" w:rsidRPr="00F94BE9">
        <w:rPr>
          <w:rFonts w:ascii="Arial" w:hAnsi="Arial" w:cs="Arial"/>
          <w:sz w:val="24"/>
          <w:szCs w:val="24"/>
        </w:rPr>
        <w:t xml:space="preserve">At the same time, we plan to start work on housing finance reform, flood insurance, sanctions, and legislation to boost economic growth in this country. </w:t>
      </w:r>
    </w:p>
    <w:p w:rsidR="008D44A7" w:rsidRPr="005A1706" w:rsidRDefault="008D44A7" w:rsidP="008D44A7">
      <w:pPr>
        <w:pStyle w:val="ListParagraph"/>
        <w:rPr>
          <w:rFonts w:ascii="Arial" w:hAnsi="Arial" w:cs="Arial"/>
          <w:sz w:val="24"/>
          <w:szCs w:val="24"/>
        </w:rPr>
      </w:pPr>
    </w:p>
    <w:p w:rsidR="00436F62" w:rsidRPr="00F94BE9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8D44A7" w:rsidRPr="00F94BE9">
        <w:rPr>
          <w:rFonts w:ascii="Arial" w:hAnsi="Arial" w:cs="Arial"/>
          <w:sz w:val="24"/>
          <w:szCs w:val="24"/>
        </w:rPr>
        <w:t xml:space="preserve">I </w:t>
      </w:r>
      <w:r w:rsidR="00595F61" w:rsidRPr="00F94BE9">
        <w:rPr>
          <w:rFonts w:ascii="Arial" w:hAnsi="Arial" w:cs="Arial"/>
          <w:sz w:val="24"/>
          <w:szCs w:val="24"/>
        </w:rPr>
        <w:t xml:space="preserve">look forward to working with </w:t>
      </w:r>
      <w:r w:rsidR="00BE7716" w:rsidRPr="00F94BE9">
        <w:rPr>
          <w:rFonts w:ascii="Arial" w:hAnsi="Arial" w:cs="Arial"/>
          <w:sz w:val="24"/>
          <w:szCs w:val="24"/>
        </w:rPr>
        <w:t xml:space="preserve">you, </w:t>
      </w:r>
      <w:r w:rsidR="008D44A7" w:rsidRPr="00F94BE9">
        <w:rPr>
          <w:rFonts w:ascii="Arial" w:hAnsi="Arial" w:cs="Arial"/>
          <w:sz w:val="24"/>
          <w:szCs w:val="24"/>
        </w:rPr>
        <w:t>Chair</w:t>
      </w:r>
      <w:r w:rsidR="00595F61" w:rsidRPr="00F94BE9">
        <w:rPr>
          <w:rFonts w:ascii="Arial" w:hAnsi="Arial" w:cs="Arial"/>
          <w:sz w:val="24"/>
          <w:szCs w:val="24"/>
        </w:rPr>
        <w:t xml:space="preserve"> Yellen, the Federal Reserve, </w:t>
      </w:r>
      <w:r w:rsidR="008D44A7" w:rsidRPr="00F94BE9">
        <w:rPr>
          <w:rFonts w:ascii="Arial" w:hAnsi="Arial" w:cs="Arial"/>
          <w:sz w:val="24"/>
          <w:szCs w:val="24"/>
        </w:rPr>
        <w:t xml:space="preserve">and other members of the Committee to tackle </w:t>
      </w:r>
      <w:r w:rsidR="00436F62" w:rsidRPr="00F94BE9">
        <w:rPr>
          <w:rFonts w:ascii="Arial" w:hAnsi="Arial" w:cs="Arial"/>
          <w:sz w:val="24"/>
          <w:szCs w:val="24"/>
        </w:rPr>
        <w:t>some of the</w:t>
      </w:r>
      <w:r w:rsidR="008D44A7" w:rsidRPr="00F94BE9">
        <w:rPr>
          <w:rFonts w:ascii="Arial" w:hAnsi="Arial" w:cs="Arial"/>
          <w:sz w:val="24"/>
          <w:szCs w:val="24"/>
        </w:rPr>
        <w:t>se</w:t>
      </w:r>
      <w:r w:rsidR="00436F62" w:rsidRPr="00F94BE9">
        <w:rPr>
          <w:rFonts w:ascii="Arial" w:hAnsi="Arial" w:cs="Arial"/>
          <w:sz w:val="24"/>
          <w:szCs w:val="24"/>
        </w:rPr>
        <w:t xml:space="preserve"> critical issues </w:t>
      </w:r>
      <w:r w:rsidR="008D44A7" w:rsidRPr="00F94BE9">
        <w:rPr>
          <w:rFonts w:ascii="Arial" w:hAnsi="Arial" w:cs="Arial"/>
          <w:sz w:val="24"/>
          <w:szCs w:val="24"/>
        </w:rPr>
        <w:t xml:space="preserve">that </w:t>
      </w:r>
      <w:r w:rsidR="00436F62" w:rsidRPr="00F94BE9">
        <w:rPr>
          <w:rFonts w:ascii="Arial" w:hAnsi="Arial" w:cs="Arial"/>
          <w:sz w:val="24"/>
          <w:szCs w:val="24"/>
        </w:rPr>
        <w:t xml:space="preserve">I’ve mentioned this morning. </w:t>
      </w:r>
    </w:p>
    <w:p w:rsidR="00436F62" w:rsidRPr="005A1706" w:rsidRDefault="00436F62" w:rsidP="00436F62">
      <w:pPr>
        <w:pStyle w:val="ListParagraph"/>
        <w:rPr>
          <w:rFonts w:ascii="Arial" w:hAnsi="Arial" w:cs="Arial"/>
          <w:sz w:val="24"/>
          <w:szCs w:val="24"/>
        </w:rPr>
      </w:pPr>
    </w:p>
    <w:p w:rsidR="00436F62" w:rsidRDefault="00F94BE9" w:rsidP="00F94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595F61" w:rsidRPr="00F94BE9">
        <w:rPr>
          <w:rFonts w:ascii="Arial" w:hAnsi="Arial" w:cs="Arial"/>
          <w:sz w:val="24"/>
          <w:szCs w:val="24"/>
        </w:rPr>
        <w:t xml:space="preserve">With that, </w:t>
      </w:r>
      <w:r w:rsidR="00436F62" w:rsidRPr="00F94BE9">
        <w:rPr>
          <w:rFonts w:ascii="Arial" w:hAnsi="Arial" w:cs="Arial"/>
          <w:sz w:val="24"/>
          <w:szCs w:val="24"/>
        </w:rPr>
        <w:t xml:space="preserve">Madam Chair, </w:t>
      </w:r>
      <w:r w:rsidR="00595F61" w:rsidRPr="00F94BE9">
        <w:rPr>
          <w:rFonts w:ascii="Arial" w:hAnsi="Arial" w:cs="Arial"/>
          <w:sz w:val="24"/>
          <w:szCs w:val="24"/>
        </w:rPr>
        <w:t xml:space="preserve">we </w:t>
      </w:r>
      <w:r w:rsidR="00436F62" w:rsidRPr="00F94BE9">
        <w:rPr>
          <w:rFonts w:ascii="Arial" w:hAnsi="Arial" w:cs="Arial"/>
          <w:sz w:val="24"/>
          <w:szCs w:val="24"/>
        </w:rPr>
        <w:t xml:space="preserve">look forward to your </w:t>
      </w:r>
      <w:r w:rsidR="00595F61" w:rsidRPr="00F94BE9">
        <w:rPr>
          <w:rFonts w:ascii="Arial" w:hAnsi="Arial" w:cs="Arial"/>
          <w:sz w:val="24"/>
          <w:szCs w:val="24"/>
        </w:rPr>
        <w:t xml:space="preserve">comments </w:t>
      </w:r>
      <w:r w:rsidR="00436F62" w:rsidRPr="00F94BE9">
        <w:rPr>
          <w:rFonts w:ascii="Arial" w:hAnsi="Arial" w:cs="Arial"/>
          <w:sz w:val="24"/>
          <w:szCs w:val="24"/>
        </w:rPr>
        <w:t>today.</w:t>
      </w:r>
      <w:r>
        <w:rPr>
          <w:rFonts w:ascii="Arial" w:hAnsi="Arial" w:cs="Arial"/>
          <w:sz w:val="24"/>
          <w:szCs w:val="24"/>
        </w:rPr>
        <w:t>”</w:t>
      </w:r>
    </w:p>
    <w:p w:rsidR="00F94BE9" w:rsidRDefault="00F94BE9" w:rsidP="00F94BE9">
      <w:pPr>
        <w:rPr>
          <w:rFonts w:ascii="Arial" w:hAnsi="Arial" w:cs="Arial"/>
          <w:sz w:val="24"/>
          <w:szCs w:val="24"/>
        </w:rPr>
      </w:pPr>
    </w:p>
    <w:p w:rsidR="00F94BE9" w:rsidRPr="00F94BE9" w:rsidRDefault="00F94BE9" w:rsidP="00F94BE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###</w:t>
      </w:r>
    </w:p>
    <w:p w:rsidR="00436F62" w:rsidRPr="005A1706" w:rsidRDefault="00436F62" w:rsidP="00436F62">
      <w:pPr>
        <w:pStyle w:val="ListParagraph"/>
        <w:rPr>
          <w:rFonts w:ascii="Arial" w:hAnsi="Arial" w:cs="Arial"/>
          <w:sz w:val="24"/>
          <w:szCs w:val="24"/>
        </w:rPr>
      </w:pPr>
    </w:p>
    <w:p w:rsidR="00283FD6" w:rsidRPr="005A1706" w:rsidRDefault="00283FD6" w:rsidP="00283FD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sectPr w:rsidR="00283FD6" w:rsidRPr="005A1706" w:rsidSect="00BA4C91">
      <w:headerReference w:type="default" r:id="rId8"/>
      <w:footerReference w:type="default" r:id="rId9"/>
      <w:pgSz w:w="12240" w:h="15840"/>
      <w:pgMar w:top="1440" w:right="1260" w:bottom="1170" w:left="1440" w:header="720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CF" w:rsidRDefault="00EC09CF" w:rsidP="003E6DE1">
      <w:r>
        <w:separator/>
      </w:r>
    </w:p>
  </w:endnote>
  <w:endnote w:type="continuationSeparator" w:id="0">
    <w:p w:rsidR="00EC09CF" w:rsidRDefault="00EC09CF" w:rsidP="003E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24306586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D28D0" w:rsidRPr="00BA4C91" w:rsidRDefault="00BD28D0">
            <w:pPr>
              <w:pStyle w:val="Footer"/>
              <w:jc w:val="center"/>
              <w:rPr>
                <w:rFonts w:ascii="Arial" w:hAnsi="Arial" w:cs="Arial"/>
              </w:rPr>
            </w:pPr>
            <w:r w:rsidRPr="00BA4C91">
              <w:rPr>
                <w:rFonts w:ascii="Arial" w:hAnsi="Arial" w:cs="Arial"/>
              </w:rPr>
              <w:t xml:space="preserve">Page </w:t>
            </w:r>
            <w:r w:rsidRPr="00BA4C9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4C91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BA4C9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B39A5">
              <w:rPr>
                <w:rFonts w:ascii="Arial" w:hAnsi="Arial" w:cs="Arial"/>
                <w:b/>
                <w:bCs/>
                <w:noProof/>
              </w:rPr>
              <w:t>2</w:t>
            </w:r>
            <w:r w:rsidRPr="00BA4C9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BA4C91">
              <w:rPr>
                <w:rFonts w:ascii="Arial" w:hAnsi="Arial" w:cs="Arial"/>
              </w:rPr>
              <w:t xml:space="preserve"> of </w:t>
            </w:r>
            <w:r w:rsidRPr="00BA4C9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BA4C91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BA4C9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B39A5">
              <w:rPr>
                <w:rFonts w:ascii="Arial" w:hAnsi="Arial" w:cs="Arial"/>
                <w:b/>
                <w:bCs/>
                <w:noProof/>
              </w:rPr>
              <w:t>3</w:t>
            </w:r>
            <w:r w:rsidRPr="00BA4C91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D28D0" w:rsidRDefault="00BD28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CF" w:rsidRDefault="00EC09CF" w:rsidP="003E6DE1">
      <w:r>
        <w:separator/>
      </w:r>
    </w:p>
  </w:footnote>
  <w:footnote w:type="continuationSeparator" w:id="0">
    <w:p w:rsidR="00EC09CF" w:rsidRDefault="00EC09CF" w:rsidP="003E6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DE1" w:rsidRPr="003E6DE1" w:rsidRDefault="003E6DE1" w:rsidP="003E6DE1">
    <w:pPr>
      <w:jc w:val="center"/>
      <w:rPr>
        <w:rFonts w:ascii="Arial" w:eastAsia="Calibri" w:hAnsi="Arial" w:cs="Arial"/>
        <w:b/>
        <w:bCs/>
        <w:sz w:val="28"/>
        <w:szCs w:val="28"/>
      </w:rPr>
    </w:pPr>
    <w:r w:rsidRPr="003E6DE1">
      <w:rPr>
        <w:rFonts w:ascii="Arial" w:eastAsia="Calibri" w:hAnsi="Arial" w:cs="Arial"/>
        <w:b/>
        <w:bCs/>
        <w:sz w:val="28"/>
        <w:szCs w:val="28"/>
      </w:rPr>
      <w:t>Statement of Senator Mike Crapo</w:t>
    </w:r>
  </w:p>
  <w:p w:rsidR="003E6DE1" w:rsidRPr="003E6DE1" w:rsidRDefault="003E6DE1" w:rsidP="003E6DE1">
    <w:pPr>
      <w:jc w:val="center"/>
      <w:rPr>
        <w:rFonts w:ascii="Arial" w:eastAsia="Calibri" w:hAnsi="Arial" w:cs="Arial"/>
        <w:b/>
        <w:bCs/>
        <w:sz w:val="28"/>
        <w:szCs w:val="28"/>
      </w:rPr>
    </w:pPr>
    <w:r w:rsidRPr="003E6DE1">
      <w:rPr>
        <w:rFonts w:ascii="Arial" w:eastAsia="Calibri" w:hAnsi="Arial" w:cs="Arial"/>
        <w:b/>
        <w:bCs/>
        <w:sz w:val="28"/>
        <w:szCs w:val="28"/>
      </w:rPr>
      <w:t>Committee on Banking, Housing and Urban Affairs</w:t>
    </w:r>
  </w:p>
  <w:p w:rsidR="003E6DE1" w:rsidRPr="003E6DE1" w:rsidRDefault="00283FD6" w:rsidP="003E6DE1">
    <w:pPr>
      <w:spacing w:after="120"/>
      <w:jc w:val="center"/>
      <w:rPr>
        <w:rFonts w:ascii="Arial" w:eastAsia="Calibri" w:hAnsi="Arial" w:cs="Arial"/>
        <w:b/>
        <w:bCs/>
        <w:sz w:val="28"/>
        <w:szCs w:val="28"/>
      </w:rPr>
    </w:pPr>
    <w:r>
      <w:rPr>
        <w:rFonts w:ascii="Arial" w:eastAsia="Calibri" w:hAnsi="Arial" w:cs="Arial"/>
        <w:b/>
        <w:bCs/>
        <w:sz w:val="28"/>
        <w:szCs w:val="28"/>
      </w:rPr>
      <w:t>February</w:t>
    </w:r>
    <w:r w:rsidR="00E86088">
      <w:rPr>
        <w:rFonts w:ascii="Arial" w:eastAsia="Calibri" w:hAnsi="Arial" w:cs="Arial"/>
        <w:b/>
        <w:bCs/>
        <w:sz w:val="28"/>
        <w:szCs w:val="28"/>
      </w:rPr>
      <w:t xml:space="preserve"> </w:t>
    </w:r>
    <w:r>
      <w:rPr>
        <w:rFonts w:ascii="Arial" w:eastAsia="Calibri" w:hAnsi="Arial" w:cs="Arial"/>
        <w:b/>
        <w:bCs/>
        <w:sz w:val="28"/>
        <w:szCs w:val="28"/>
      </w:rPr>
      <w:t>1</w:t>
    </w:r>
    <w:r w:rsidR="003E6DE1" w:rsidRPr="003E6DE1">
      <w:rPr>
        <w:rFonts w:ascii="Arial" w:eastAsia="Calibri" w:hAnsi="Arial" w:cs="Arial"/>
        <w:b/>
        <w:bCs/>
        <w:sz w:val="28"/>
        <w:szCs w:val="28"/>
      </w:rPr>
      <w:t>4, 201</w:t>
    </w:r>
    <w:r w:rsidR="00E86088">
      <w:rPr>
        <w:rFonts w:ascii="Arial" w:eastAsia="Calibri" w:hAnsi="Arial" w:cs="Arial"/>
        <w:b/>
        <w:bCs/>
        <w:sz w:val="28"/>
        <w:szCs w:val="28"/>
      </w:rPr>
      <w:t>7</w:t>
    </w:r>
  </w:p>
  <w:p w:rsidR="003E6DE1" w:rsidRDefault="003E6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64D14"/>
    <w:multiLevelType w:val="hybridMultilevel"/>
    <w:tmpl w:val="8CA8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06B13"/>
    <w:multiLevelType w:val="hybridMultilevel"/>
    <w:tmpl w:val="3DF42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208DB"/>
    <w:multiLevelType w:val="hybridMultilevel"/>
    <w:tmpl w:val="C25829F6"/>
    <w:lvl w:ilvl="0" w:tplc="270A24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E1"/>
    <w:rsid w:val="0004795E"/>
    <w:rsid w:val="00075722"/>
    <w:rsid w:val="000A5F06"/>
    <w:rsid w:val="000F0425"/>
    <w:rsid w:val="00134200"/>
    <w:rsid w:val="0018725F"/>
    <w:rsid w:val="001A56D9"/>
    <w:rsid w:val="001C2E8E"/>
    <w:rsid w:val="00206F8D"/>
    <w:rsid w:val="0021447F"/>
    <w:rsid w:val="002327E9"/>
    <w:rsid w:val="002351F6"/>
    <w:rsid w:val="00250EAD"/>
    <w:rsid w:val="0025736A"/>
    <w:rsid w:val="00283FD6"/>
    <w:rsid w:val="002B031C"/>
    <w:rsid w:val="002D1BFC"/>
    <w:rsid w:val="002E4638"/>
    <w:rsid w:val="00312B48"/>
    <w:rsid w:val="00317DCD"/>
    <w:rsid w:val="00347766"/>
    <w:rsid w:val="00376EE2"/>
    <w:rsid w:val="003843A4"/>
    <w:rsid w:val="003A5048"/>
    <w:rsid w:val="003B41AF"/>
    <w:rsid w:val="003D1E90"/>
    <w:rsid w:val="003E6DE1"/>
    <w:rsid w:val="0043273D"/>
    <w:rsid w:val="00436F62"/>
    <w:rsid w:val="004408CB"/>
    <w:rsid w:val="0048282A"/>
    <w:rsid w:val="00497E48"/>
    <w:rsid w:val="005669D7"/>
    <w:rsid w:val="0058656B"/>
    <w:rsid w:val="00595F61"/>
    <w:rsid w:val="005A1706"/>
    <w:rsid w:val="005A3B26"/>
    <w:rsid w:val="005B2D71"/>
    <w:rsid w:val="005C1BDC"/>
    <w:rsid w:val="005C5608"/>
    <w:rsid w:val="00602219"/>
    <w:rsid w:val="00602B2A"/>
    <w:rsid w:val="00612415"/>
    <w:rsid w:val="00622993"/>
    <w:rsid w:val="00637618"/>
    <w:rsid w:val="00650E20"/>
    <w:rsid w:val="00672160"/>
    <w:rsid w:val="006A1F99"/>
    <w:rsid w:val="006A313D"/>
    <w:rsid w:val="006B34E2"/>
    <w:rsid w:val="006B6403"/>
    <w:rsid w:val="006C5F24"/>
    <w:rsid w:val="006E209B"/>
    <w:rsid w:val="006E7E20"/>
    <w:rsid w:val="006F217C"/>
    <w:rsid w:val="00713216"/>
    <w:rsid w:val="00735512"/>
    <w:rsid w:val="00761787"/>
    <w:rsid w:val="00767AD9"/>
    <w:rsid w:val="007A5175"/>
    <w:rsid w:val="007A7573"/>
    <w:rsid w:val="007B1824"/>
    <w:rsid w:val="00830020"/>
    <w:rsid w:val="00842C5C"/>
    <w:rsid w:val="0089024F"/>
    <w:rsid w:val="008A6909"/>
    <w:rsid w:val="008B10FC"/>
    <w:rsid w:val="008D44A7"/>
    <w:rsid w:val="009003D7"/>
    <w:rsid w:val="0090268A"/>
    <w:rsid w:val="0090445B"/>
    <w:rsid w:val="00936E07"/>
    <w:rsid w:val="00961A8C"/>
    <w:rsid w:val="009F09E7"/>
    <w:rsid w:val="009F21CD"/>
    <w:rsid w:val="00A9576E"/>
    <w:rsid w:val="00AB39A5"/>
    <w:rsid w:val="00B128F2"/>
    <w:rsid w:val="00B13050"/>
    <w:rsid w:val="00B20154"/>
    <w:rsid w:val="00B55AEF"/>
    <w:rsid w:val="00B956D6"/>
    <w:rsid w:val="00BA1D3D"/>
    <w:rsid w:val="00BA4C91"/>
    <w:rsid w:val="00BC1D9D"/>
    <w:rsid w:val="00BD28D0"/>
    <w:rsid w:val="00BE7716"/>
    <w:rsid w:val="00C52046"/>
    <w:rsid w:val="00C60B12"/>
    <w:rsid w:val="00C6260D"/>
    <w:rsid w:val="00C858DE"/>
    <w:rsid w:val="00CA39F2"/>
    <w:rsid w:val="00CC69BE"/>
    <w:rsid w:val="00D217B8"/>
    <w:rsid w:val="00D246D2"/>
    <w:rsid w:val="00DE6314"/>
    <w:rsid w:val="00DF1C4D"/>
    <w:rsid w:val="00E01D6A"/>
    <w:rsid w:val="00E3107D"/>
    <w:rsid w:val="00E44891"/>
    <w:rsid w:val="00E86088"/>
    <w:rsid w:val="00EB5FE5"/>
    <w:rsid w:val="00EC09CF"/>
    <w:rsid w:val="00F47293"/>
    <w:rsid w:val="00F70F68"/>
    <w:rsid w:val="00F738A5"/>
    <w:rsid w:val="00F94BE9"/>
    <w:rsid w:val="00FB52CF"/>
    <w:rsid w:val="00FB62C0"/>
    <w:rsid w:val="00FB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B8FE8"/>
  <w15:docId w15:val="{ADBBB43D-02C6-498C-9DF9-58CFF8A8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6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DE1"/>
  </w:style>
  <w:style w:type="paragraph" w:styleId="Footer">
    <w:name w:val="footer"/>
    <w:basedOn w:val="Normal"/>
    <w:link w:val="FooterChar"/>
    <w:uiPriority w:val="99"/>
    <w:unhideWhenUsed/>
    <w:rsid w:val="003E6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E1"/>
  </w:style>
  <w:style w:type="paragraph" w:styleId="ListParagraph">
    <w:name w:val="List Paragraph"/>
    <w:basedOn w:val="Normal"/>
    <w:uiPriority w:val="34"/>
    <w:qFormat/>
    <w:rsid w:val="003E6D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69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B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479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9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9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9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79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1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69099-CB84-4361-8326-A56C6BF1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</dc:creator>
  <cp:lastModifiedBy>Critchfield, Amanda (Banking)</cp:lastModifiedBy>
  <cp:revision>3</cp:revision>
  <cp:lastPrinted>2017-02-07T19:27:00Z</cp:lastPrinted>
  <dcterms:created xsi:type="dcterms:W3CDTF">2017-02-10T18:58:00Z</dcterms:created>
  <dcterms:modified xsi:type="dcterms:W3CDTF">2017-06-27T14:27:00Z</dcterms:modified>
</cp:coreProperties>
</file>